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29" w:rsidRPr="00FE4F29" w:rsidRDefault="00551DD5" w:rsidP="00FE4F29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lang w:val="en-US"/>
        </w:rPr>
        <w:t xml:space="preserve">Results of bidding for selection of </w:t>
      </w:r>
      <w:r w:rsidR="00FE4F29" w:rsidRPr="00FE4F29">
        <w:rPr>
          <w:b/>
          <w:lang w:val="en-US"/>
        </w:rPr>
        <w:t>Loan 2916-KAZ: CAREC Corridor 3 (Shymkent – Tashkent section), Road Rehabilitation Project, Construction Supervision Consultant</w:t>
      </w:r>
      <w:r w:rsidR="00FE4F29" w:rsidRPr="00FE4F29">
        <w:rPr>
          <w:b/>
          <w:i/>
          <w:sz w:val="28"/>
          <w:szCs w:val="28"/>
          <w:lang w:val="en-US"/>
        </w:rPr>
        <w:t xml:space="preserve">  </w:t>
      </w:r>
    </w:p>
    <w:p w:rsidR="00BE4AA2" w:rsidRPr="00551DD5" w:rsidRDefault="00BE4AA2" w:rsidP="00BE4AA2">
      <w:pPr>
        <w:jc w:val="center"/>
        <w:rPr>
          <w:b/>
          <w:lang w:val="en-US"/>
        </w:rPr>
      </w:pPr>
    </w:p>
    <w:p w:rsidR="00BE4AA2" w:rsidRPr="00B0247C" w:rsidRDefault="00BE4AA2" w:rsidP="00BE4AA2">
      <w:pPr>
        <w:rPr>
          <w:b/>
          <w:lang w:val="en-US"/>
        </w:rPr>
      </w:pPr>
    </w:p>
    <w:tbl>
      <w:tblPr>
        <w:tblW w:w="10436" w:type="dxa"/>
        <w:tblInd w:w="-1047" w:type="dxa"/>
        <w:tblLayout w:type="fixed"/>
        <w:tblCellMar>
          <w:left w:w="33" w:type="dxa"/>
          <w:right w:w="33" w:type="dxa"/>
        </w:tblCellMar>
        <w:tblLook w:val="0000"/>
      </w:tblPr>
      <w:tblGrid>
        <w:gridCol w:w="371"/>
        <w:gridCol w:w="2552"/>
        <w:gridCol w:w="2552"/>
        <w:gridCol w:w="2551"/>
        <w:gridCol w:w="2410"/>
      </w:tblGrid>
      <w:tr w:rsidR="00196928" w:rsidRPr="00B0247C" w:rsidTr="00196928">
        <w:trPr>
          <w:trHeight w:val="11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</w:rPr>
            </w:pPr>
            <w:proofErr w:type="spellStart"/>
            <w:r w:rsidRPr="00B0247C">
              <w:rPr>
                <w:b/>
              </w:rPr>
              <w:t>No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Shortlisted Consultants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Companies which submitted Proposals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tabs>
                <w:tab w:val="left" w:pos="1866"/>
              </w:tabs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Companies which passed technical evaluation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  <w:lang w:val="en-US"/>
              </w:rPr>
            </w:pPr>
            <w:r w:rsidRPr="00B0247C">
              <w:rPr>
                <w:b/>
                <w:lang w:val="en-US"/>
              </w:rPr>
              <w:t>Winners</w:t>
            </w:r>
          </w:p>
        </w:tc>
      </w:tr>
      <w:tr w:rsidR="00196928" w:rsidRPr="005D6570" w:rsidTr="00196928">
        <w:trPr>
          <w:trHeight w:val="11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196928" w:rsidP="00F67C2C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F67C2C">
            <w:pPr>
              <w:spacing w:after="120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SMEC International Pty Ltd (Australia</w:t>
            </w:r>
            <w:r w:rsidRPr="00F67C2C">
              <w:rPr>
                <w:color w:val="000000"/>
                <w:lang w:val="en-US"/>
              </w:rPr>
              <w:softHyphen/>
              <w:t xml:space="preserve">)/ </w:t>
            </w:r>
            <w:proofErr w:type="spellStart"/>
            <w:r w:rsidRPr="00F67C2C">
              <w:rPr>
                <w:color w:val="000000"/>
                <w:lang w:val="en-US"/>
              </w:rPr>
              <w:t>Zhol</w:t>
            </w:r>
            <w:proofErr w:type="spellEnd"/>
            <w:r w:rsidRPr="00F67C2C">
              <w:rPr>
                <w:color w:val="000000"/>
                <w:lang w:val="en-US"/>
              </w:rPr>
              <w:t xml:space="preserve"> </w:t>
            </w:r>
            <w:proofErr w:type="spellStart"/>
            <w:r w:rsidRPr="00F67C2C">
              <w:rPr>
                <w:color w:val="000000"/>
                <w:lang w:val="en-US"/>
              </w:rPr>
              <w:t>Sapa</w:t>
            </w:r>
            <w:proofErr w:type="spellEnd"/>
            <w:r w:rsidRPr="00F67C2C">
              <w:rPr>
                <w:color w:val="000000"/>
                <w:lang w:val="en-US"/>
              </w:rPr>
              <w:t xml:space="preserve"> LLP </w:t>
            </w:r>
            <w:r w:rsidR="00584F64" w:rsidRPr="00F67C2C">
              <w:rPr>
                <w:color w:val="000000"/>
                <w:lang w:val="en-US"/>
              </w:rPr>
              <w:t>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584F64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584F64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F67C2C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Awarded a contract after technical and financial evaluation</w:t>
            </w:r>
          </w:p>
        </w:tc>
      </w:tr>
      <w:tr w:rsidR="00196928" w:rsidRPr="00551DD5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892E16">
            <w:pPr>
              <w:rPr>
                <w:color w:val="000000"/>
                <w:lang w:val="en-US"/>
              </w:rPr>
            </w:pPr>
            <w:proofErr w:type="spellStart"/>
            <w:r w:rsidRPr="00F67C2C">
              <w:rPr>
                <w:color w:val="000000"/>
                <w:lang w:val="en-US"/>
              </w:rPr>
              <w:t>Sambo</w:t>
            </w:r>
            <w:proofErr w:type="spellEnd"/>
            <w:r w:rsidRPr="00F67C2C">
              <w:rPr>
                <w:color w:val="000000"/>
                <w:lang w:val="en-US"/>
              </w:rPr>
              <w:t xml:space="preserve"> Engineering Co., Ltd. (Korea)/ </w:t>
            </w:r>
            <w:proofErr w:type="spellStart"/>
            <w:r w:rsidRPr="00F67C2C">
              <w:rPr>
                <w:color w:val="000000"/>
                <w:lang w:val="en-US"/>
              </w:rPr>
              <w:t>Zhol</w:t>
            </w:r>
            <w:proofErr w:type="spellEnd"/>
            <w:r w:rsidRPr="00F67C2C">
              <w:rPr>
                <w:color w:val="000000"/>
                <w:lang w:val="en-US"/>
              </w:rPr>
              <w:t xml:space="preserve"> </w:t>
            </w:r>
            <w:proofErr w:type="spellStart"/>
            <w:r w:rsidRPr="00F67C2C">
              <w:rPr>
                <w:color w:val="000000"/>
                <w:lang w:val="en-US"/>
              </w:rPr>
              <w:t>Sapa</w:t>
            </w:r>
            <w:proofErr w:type="spellEnd"/>
            <w:r w:rsidRPr="00F67C2C">
              <w:rPr>
                <w:color w:val="000000"/>
                <w:lang w:val="en-US"/>
              </w:rPr>
              <w:t xml:space="preserve"> LLP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F67C2C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F67C2C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Failed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196928" w:rsidRPr="00F67C2C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F67C2C">
            <w:pPr>
              <w:spacing w:before="240"/>
              <w:rPr>
                <w:color w:val="000000"/>
                <w:lang w:val="en-US"/>
              </w:rPr>
            </w:pPr>
            <w:proofErr w:type="spellStart"/>
            <w:r w:rsidRPr="00F67C2C">
              <w:rPr>
                <w:color w:val="000000"/>
                <w:lang w:val="en-US"/>
              </w:rPr>
              <w:t>Katahira</w:t>
            </w:r>
            <w:proofErr w:type="spellEnd"/>
            <w:r w:rsidRPr="00F67C2C">
              <w:rPr>
                <w:color w:val="000000"/>
                <w:lang w:val="en-US"/>
              </w:rPr>
              <w:t xml:space="preserve"> &amp; Engineers International (Japan)/ CECI Engineering Consultants, Inc. (Taiwan</w:t>
            </w:r>
            <w:r>
              <w:rPr>
                <w:color w:val="000000"/>
                <w:lang w:val="en-US"/>
              </w:rPr>
              <w:t>)/</w:t>
            </w:r>
            <w:r w:rsidRPr="00F67C2C">
              <w:rPr>
                <w:color w:val="000000"/>
                <w:lang w:val="en-US"/>
              </w:rPr>
              <w:t xml:space="preserve"> Quality Planning Engineers &amp; Consultants Kazakhstan (Kazakhstan) and Astana </w:t>
            </w:r>
            <w:proofErr w:type="spellStart"/>
            <w:r w:rsidRPr="00F67C2C">
              <w:rPr>
                <w:color w:val="000000"/>
                <w:lang w:val="en-US"/>
              </w:rPr>
              <w:t>Dorproject</w:t>
            </w:r>
            <w:proofErr w:type="spellEnd"/>
            <w:r w:rsidRPr="00F67C2C">
              <w:rPr>
                <w:color w:val="000000"/>
                <w:lang w:val="en-US"/>
              </w:rPr>
              <w:t xml:space="preserve">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196928" w:rsidRPr="00551DD5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892E16">
            <w:pPr>
              <w:rPr>
                <w:color w:val="000000"/>
                <w:lang w:val="en-US"/>
              </w:rPr>
            </w:pPr>
            <w:proofErr w:type="spellStart"/>
            <w:r w:rsidRPr="00F67C2C">
              <w:rPr>
                <w:color w:val="000000"/>
                <w:lang w:val="en-US"/>
              </w:rPr>
              <w:t>Kocks</w:t>
            </w:r>
            <w:proofErr w:type="spellEnd"/>
            <w:r w:rsidRPr="00F67C2C">
              <w:rPr>
                <w:color w:val="000000"/>
                <w:lang w:val="en-US"/>
              </w:rPr>
              <w:t xml:space="preserve"> Consult </w:t>
            </w:r>
            <w:proofErr w:type="spellStart"/>
            <w:r w:rsidRPr="00F67C2C">
              <w:rPr>
                <w:color w:val="000000"/>
                <w:lang w:val="en-US"/>
              </w:rPr>
              <w:t>Gmbh</w:t>
            </w:r>
            <w:proofErr w:type="spellEnd"/>
            <w:r w:rsidRPr="00F67C2C">
              <w:rPr>
                <w:color w:val="000000"/>
                <w:lang w:val="en-US"/>
              </w:rPr>
              <w:t xml:space="preserve"> (Germany)/ </w:t>
            </w:r>
            <w:proofErr w:type="spellStart"/>
            <w:r w:rsidRPr="00F67C2C">
              <w:rPr>
                <w:color w:val="000000"/>
                <w:lang w:val="en-US"/>
              </w:rPr>
              <w:t>Kazdorproject</w:t>
            </w:r>
            <w:proofErr w:type="spellEnd"/>
            <w:r w:rsidRPr="00F67C2C">
              <w:rPr>
                <w:color w:val="000000"/>
                <w:lang w:val="en-US"/>
              </w:rPr>
              <w:t xml:space="preserve"> LLP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FE4F29" w:rsidP="00FE4F29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Did not s</w:t>
            </w:r>
            <w:r w:rsidR="00F67C2C">
              <w:rPr>
                <w:color w:val="000000"/>
                <w:lang w:val="en-US"/>
              </w:rPr>
              <w:t>ubmit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196928" w:rsidRDefault="00196928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196928" w:rsidRPr="00551DD5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F67C2C">
            <w:pPr>
              <w:rPr>
                <w:color w:val="000000"/>
                <w:lang w:val="en-US"/>
              </w:rPr>
            </w:pPr>
            <w:proofErr w:type="spellStart"/>
            <w:r w:rsidRPr="00F67C2C">
              <w:rPr>
                <w:color w:val="000000"/>
                <w:lang w:val="en-US"/>
              </w:rPr>
              <w:t>Sheladia</w:t>
            </w:r>
            <w:proofErr w:type="spellEnd"/>
            <w:r w:rsidRPr="00F67C2C">
              <w:rPr>
                <w:color w:val="000000"/>
                <w:lang w:val="en-US"/>
              </w:rPr>
              <w:t xml:space="preserve"> Associates, Inc.  (USA)</w:t>
            </w:r>
            <w:r>
              <w:rPr>
                <w:color w:val="000000"/>
                <w:lang w:val="en-US"/>
              </w:rPr>
              <w:t>/</w:t>
            </w:r>
            <w:r w:rsidRPr="00F67C2C">
              <w:rPr>
                <w:color w:val="000000"/>
                <w:lang w:val="en-US"/>
              </w:rPr>
              <w:t xml:space="preserve"> </w:t>
            </w:r>
            <w:proofErr w:type="spellStart"/>
            <w:r w:rsidRPr="00F67C2C">
              <w:rPr>
                <w:color w:val="000000"/>
                <w:lang w:val="en-US"/>
              </w:rPr>
              <w:t>Almaty</w:t>
            </w:r>
            <w:proofErr w:type="spellEnd"/>
            <w:r w:rsidRPr="00F67C2C">
              <w:rPr>
                <w:color w:val="000000"/>
                <w:lang w:val="en-US"/>
              </w:rPr>
              <w:t xml:space="preserve"> </w:t>
            </w:r>
            <w:proofErr w:type="spellStart"/>
            <w:r w:rsidRPr="00F67C2C">
              <w:rPr>
                <w:color w:val="000000"/>
                <w:lang w:val="en-US"/>
              </w:rPr>
              <w:t>Zhoba</w:t>
            </w:r>
            <w:proofErr w:type="spellEnd"/>
            <w:r w:rsidRPr="00F67C2C">
              <w:rPr>
                <w:color w:val="000000"/>
                <w:lang w:val="en-US"/>
              </w:rPr>
              <w:t xml:space="preserve"> LLP (Kazakhstan) and UBI Consulting LLC (Uzbekistan)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196928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Failed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196928" w:rsidRPr="002E4B7F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196928" w:rsidRPr="00B0247C" w:rsidRDefault="00196928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892E16">
            <w:pPr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IRD Engineering S.R.L./ SAPA SZ LLP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196928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F67C2C"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F67C2C" w:rsidRDefault="00F67C2C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</w:tbl>
    <w:p w:rsidR="00830393" w:rsidRDefault="00830393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p w:rsidR="00BD752B" w:rsidRDefault="00BD752B">
      <w:pPr>
        <w:rPr>
          <w:lang w:val="en-US"/>
        </w:rPr>
      </w:pPr>
    </w:p>
    <w:sectPr w:rsidR="00BD752B" w:rsidSect="00605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4AA2"/>
    <w:rsid w:val="000B7CD6"/>
    <w:rsid w:val="00154004"/>
    <w:rsid w:val="00196928"/>
    <w:rsid w:val="001A27DB"/>
    <w:rsid w:val="001E1F6C"/>
    <w:rsid w:val="00217DEF"/>
    <w:rsid w:val="002E4B7F"/>
    <w:rsid w:val="002F14AF"/>
    <w:rsid w:val="004243FF"/>
    <w:rsid w:val="00441A2F"/>
    <w:rsid w:val="00551DD5"/>
    <w:rsid w:val="00556DFF"/>
    <w:rsid w:val="00584F64"/>
    <w:rsid w:val="00586F85"/>
    <w:rsid w:val="005D6570"/>
    <w:rsid w:val="005F7EC5"/>
    <w:rsid w:val="0060524F"/>
    <w:rsid w:val="00755A52"/>
    <w:rsid w:val="007704A0"/>
    <w:rsid w:val="007E47BA"/>
    <w:rsid w:val="00830393"/>
    <w:rsid w:val="00902E93"/>
    <w:rsid w:val="00934C14"/>
    <w:rsid w:val="009D59A9"/>
    <w:rsid w:val="009E59EB"/>
    <w:rsid w:val="009F50AD"/>
    <w:rsid w:val="00AA5DD1"/>
    <w:rsid w:val="00B0247C"/>
    <w:rsid w:val="00B5433A"/>
    <w:rsid w:val="00BD752B"/>
    <w:rsid w:val="00BE4AA2"/>
    <w:rsid w:val="00C23B82"/>
    <w:rsid w:val="00C56FD2"/>
    <w:rsid w:val="00C95DE7"/>
    <w:rsid w:val="00CB6F74"/>
    <w:rsid w:val="00D754E1"/>
    <w:rsid w:val="00DD5156"/>
    <w:rsid w:val="00DF26AB"/>
    <w:rsid w:val="00E82587"/>
    <w:rsid w:val="00EB5066"/>
    <w:rsid w:val="00F67C2C"/>
    <w:rsid w:val="00FB65CE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65CE-3DF8-4D84-893D-1281CF26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2013-04-25T11:15:00Z</cp:lastPrinted>
  <dcterms:created xsi:type="dcterms:W3CDTF">2014-07-01T05:55:00Z</dcterms:created>
  <dcterms:modified xsi:type="dcterms:W3CDTF">2014-07-25T04:32:00Z</dcterms:modified>
</cp:coreProperties>
</file>